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FC9" w:rsidRPr="005427DF" w:rsidRDefault="0031487C">
      <w:pPr>
        <w:rPr>
          <w:rFonts w:ascii="Verdana" w:hAnsi="Verdana"/>
          <w:b/>
          <w:sz w:val="18"/>
          <w:szCs w:val="18"/>
        </w:rPr>
      </w:pPr>
      <w:r w:rsidRPr="005427DF">
        <w:rPr>
          <w:rFonts w:ascii="Verdana" w:hAnsi="Verdana"/>
          <w:b/>
          <w:sz w:val="18"/>
          <w:szCs w:val="18"/>
        </w:rPr>
        <w:t>FDSN Working group I Station Siting and Instrumentation</w:t>
      </w:r>
    </w:p>
    <w:p w:rsidR="005427DF" w:rsidRPr="005427DF" w:rsidRDefault="0031487C">
      <w:pPr>
        <w:rPr>
          <w:rFonts w:ascii="Verdana" w:hAnsi="Verdana"/>
          <w:b/>
          <w:sz w:val="18"/>
          <w:szCs w:val="18"/>
        </w:rPr>
      </w:pPr>
      <w:r w:rsidRPr="005427DF">
        <w:rPr>
          <w:rFonts w:ascii="Verdana" w:hAnsi="Verdana"/>
          <w:b/>
          <w:sz w:val="18"/>
          <w:szCs w:val="18"/>
        </w:rPr>
        <w:t xml:space="preserve">July 22, 2013 </w:t>
      </w:r>
      <w:r w:rsidR="00A032AB" w:rsidRPr="005427DF">
        <w:rPr>
          <w:rFonts w:ascii="Verdana" w:hAnsi="Verdana"/>
          <w:b/>
          <w:sz w:val="18"/>
          <w:szCs w:val="18"/>
        </w:rPr>
        <w:t xml:space="preserve">12:00-13:30 </w:t>
      </w:r>
    </w:p>
    <w:p w:rsidR="0031487C" w:rsidRPr="005427DF" w:rsidRDefault="0031487C">
      <w:pPr>
        <w:rPr>
          <w:rFonts w:ascii="Verdana" w:hAnsi="Verdana"/>
          <w:sz w:val="18"/>
          <w:szCs w:val="18"/>
        </w:rPr>
      </w:pPr>
      <w:r w:rsidRPr="005427DF">
        <w:rPr>
          <w:rFonts w:ascii="Verdana" w:hAnsi="Verdana"/>
          <w:sz w:val="18"/>
          <w:szCs w:val="18"/>
        </w:rPr>
        <w:t>Room R22/23</w:t>
      </w:r>
      <w:r w:rsidR="00A032AB" w:rsidRPr="005427DF">
        <w:rPr>
          <w:rFonts w:ascii="Verdana" w:hAnsi="Verdana"/>
          <w:sz w:val="18"/>
          <w:szCs w:val="18"/>
        </w:rPr>
        <w:t xml:space="preserve"> of Swedish Exhibition &amp; Congress Centre, Gothenburg, Sweden</w:t>
      </w:r>
    </w:p>
    <w:p w:rsidR="00A032AB" w:rsidRPr="005427DF" w:rsidRDefault="00A032AB">
      <w:pPr>
        <w:rPr>
          <w:rFonts w:ascii="Verdana" w:hAnsi="Verdana"/>
          <w:sz w:val="18"/>
          <w:szCs w:val="18"/>
        </w:rPr>
      </w:pPr>
    </w:p>
    <w:p w:rsidR="00A032AB" w:rsidRPr="005427DF" w:rsidRDefault="00A032AB">
      <w:pPr>
        <w:rPr>
          <w:rFonts w:ascii="Verdana" w:hAnsi="Verdana"/>
          <w:sz w:val="18"/>
          <w:szCs w:val="18"/>
        </w:rPr>
      </w:pPr>
      <w:r w:rsidRPr="005427DF">
        <w:rPr>
          <w:rFonts w:ascii="Verdana" w:hAnsi="Verdana"/>
          <w:sz w:val="18"/>
          <w:szCs w:val="18"/>
        </w:rPr>
        <w:t>Attendants: Kent Anderson (IRIS), Torild van Eck (ORFEUS), Florian Haslinger (SED/ETH), Mark Chadwick (GNS Science, NZ),</w:t>
      </w:r>
      <w:r w:rsidR="00607DA9" w:rsidRPr="005427DF">
        <w:rPr>
          <w:rFonts w:ascii="Verdana" w:hAnsi="Verdana"/>
          <w:sz w:val="18"/>
          <w:szCs w:val="18"/>
        </w:rPr>
        <w:t xml:space="preserve"> Joachim Saul (GFZ/GEOFON), Chad </w:t>
      </w:r>
      <w:proofErr w:type="spellStart"/>
      <w:r w:rsidR="00607DA9" w:rsidRPr="005427DF">
        <w:rPr>
          <w:rFonts w:ascii="Verdana" w:hAnsi="Verdana"/>
          <w:sz w:val="18"/>
          <w:szCs w:val="18"/>
        </w:rPr>
        <w:t>Trabant</w:t>
      </w:r>
      <w:proofErr w:type="spellEnd"/>
      <w:r w:rsidR="00607DA9" w:rsidRPr="005427DF">
        <w:rPr>
          <w:rFonts w:ascii="Verdana" w:hAnsi="Verdana"/>
          <w:sz w:val="18"/>
          <w:szCs w:val="18"/>
        </w:rPr>
        <w:t xml:space="preserve"> (IRIS), </w:t>
      </w:r>
      <w:proofErr w:type="spellStart"/>
      <w:r w:rsidR="00607DA9" w:rsidRPr="005427DF">
        <w:rPr>
          <w:rFonts w:ascii="Verdana" w:hAnsi="Verdana"/>
          <w:sz w:val="18"/>
          <w:szCs w:val="18"/>
        </w:rPr>
        <w:t>Klaris</w:t>
      </w:r>
      <w:proofErr w:type="spellEnd"/>
      <w:r w:rsidR="00607DA9" w:rsidRPr="005427DF">
        <w:rPr>
          <w:rFonts w:ascii="Verdana" w:hAnsi="Verdana"/>
          <w:sz w:val="18"/>
          <w:szCs w:val="18"/>
        </w:rPr>
        <w:t xml:space="preserve"> </w:t>
      </w:r>
      <w:proofErr w:type="spellStart"/>
      <w:r w:rsidR="00607DA9" w:rsidRPr="005427DF">
        <w:rPr>
          <w:rFonts w:ascii="Verdana" w:hAnsi="Verdana"/>
          <w:sz w:val="18"/>
          <w:szCs w:val="18"/>
        </w:rPr>
        <w:t>Stammler</w:t>
      </w:r>
      <w:proofErr w:type="spellEnd"/>
      <w:r w:rsidR="00607DA9" w:rsidRPr="005427DF">
        <w:rPr>
          <w:rFonts w:ascii="Verdana" w:hAnsi="Verdana"/>
          <w:sz w:val="18"/>
          <w:szCs w:val="18"/>
        </w:rPr>
        <w:t xml:space="preserve"> (BGR), Reinoud Sleeman (ORFEUS), Bruce </w:t>
      </w:r>
      <w:proofErr w:type="spellStart"/>
      <w:r w:rsidR="00607DA9" w:rsidRPr="005427DF">
        <w:rPr>
          <w:rFonts w:ascii="Verdana" w:hAnsi="Verdana"/>
          <w:sz w:val="18"/>
          <w:szCs w:val="18"/>
        </w:rPr>
        <w:t>Beaudoin</w:t>
      </w:r>
      <w:proofErr w:type="spellEnd"/>
      <w:r w:rsidR="00607DA9" w:rsidRPr="005427DF">
        <w:rPr>
          <w:rFonts w:ascii="Verdana" w:hAnsi="Verdana"/>
          <w:sz w:val="18"/>
          <w:szCs w:val="18"/>
        </w:rPr>
        <w:t xml:space="preserve"> (PASSCAL), Tim Ahern (IRIS), Alessia Maggi (GEOSCOPE), Helle </w:t>
      </w:r>
      <w:proofErr w:type="spellStart"/>
      <w:r w:rsidR="00607DA9" w:rsidRPr="005427DF">
        <w:rPr>
          <w:rFonts w:ascii="Verdana" w:hAnsi="Verdana"/>
          <w:sz w:val="18"/>
          <w:szCs w:val="18"/>
        </w:rPr>
        <w:t>Pedessen</w:t>
      </w:r>
      <w:proofErr w:type="spellEnd"/>
      <w:r w:rsidR="00607DA9" w:rsidRPr="005427DF">
        <w:rPr>
          <w:rFonts w:ascii="Verdana" w:hAnsi="Verdana"/>
          <w:sz w:val="18"/>
          <w:szCs w:val="18"/>
        </w:rPr>
        <w:t xml:space="preserve"> (RESIF), </w:t>
      </w:r>
      <w:proofErr w:type="spellStart"/>
      <w:r w:rsidR="00607DA9" w:rsidRPr="005427DF">
        <w:rPr>
          <w:rFonts w:ascii="Verdana" w:hAnsi="Verdana"/>
          <w:sz w:val="18"/>
          <w:szCs w:val="18"/>
        </w:rPr>
        <w:t>Goran</w:t>
      </w:r>
      <w:proofErr w:type="spellEnd"/>
      <w:r w:rsidR="00607DA9" w:rsidRPr="005427DF">
        <w:rPr>
          <w:rFonts w:ascii="Verdana" w:hAnsi="Verdana"/>
          <w:sz w:val="18"/>
          <w:szCs w:val="18"/>
        </w:rPr>
        <w:t xml:space="preserve"> </w:t>
      </w:r>
      <w:proofErr w:type="spellStart"/>
      <w:r w:rsidR="00607DA9" w:rsidRPr="005427DF">
        <w:rPr>
          <w:rFonts w:ascii="Verdana" w:hAnsi="Verdana"/>
          <w:sz w:val="18"/>
          <w:szCs w:val="18"/>
        </w:rPr>
        <w:t>Elstrom</w:t>
      </w:r>
      <w:proofErr w:type="spellEnd"/>
      <w:r w:rsidR="00607DA9" w:rsidRPr="005427DF">
        <w:rPr>
          <w:rFonts w:ascii="Verdana" w:hAnsi="Verdana"/>
          <w:sz w:val="18"/>
          <w:szCs w:val="18"/>
        </w:rPr>
        <w:t xml:space="preserve"> (</w:t>
      </w:r>
      <w:proofErr w:type="spellStart"/>
      <w:r w:rsidR="00607DA9" w:rsidRPr="005427DF">
        <w:rPr>
          <w:rFonts w:ascii="Verdana" w:hAnsi="Verdana"/>
          <w:sz w:val="18"/>
          <w:szCs w:val="18"/>
        </w:rPr>
        <w:t>Lammont</w:t>
      </w:r>
      <w:proofErr w:type="spellEnd"/>
      <w:r w:rsidR="00607DA9" w:rsidRPr="005427DF">
        <w:rPr>
          <w:rFonts w:ascii="Verdana" w:hAnsi="Verdana"/>
          <w:sz w:val="18"/>
          <w:szCs w:val="18"/>
        </w:rPr>
        <w:t xml:space="preserve">/ Columbia Univ.), Michelle </w:t>
      </w:r>
      <w:proofErr w:type="spellStart"/>
      <w:r w:rsidR="00607DA9" w:rsidRPr="005427DF">
        <w:rPr>
          <w:rFonts w:ascii="Verdana" w:hAnsi="Verdana"/>
          <w:sz w:val="18"/>
          <w:szCs w:val="18"/>
        </w:rPr>
        <w:t>Grobbelaa</w:t>
      </w:r>
      <w:r w:rsidR="005427DF">
        <w:rPr>
          <w:rFonts w:ascii="Verdana" w:hAnsi="Verdana"/>
          <w:sz w:val="18"/>
          <w:szCs w:val="18"/>
        </w:rPr>
        <w:t>r</w:t>
      </w:r>
      <w:proofErr w:type="spellEnd"/>
      <w:r w:rsidR="00607DA9" w:rsidRPr="005427DF">
        <w:rPr>
          <w:rFonts w:ascii="Verdana" w:hAnsi="Verdana"/>
          <w:sz w:val="18"/>
          <w:szCs w:val="18"/>
        </w:rPr>
        <w:t xml:space="preserve"> (Council for Geoscience), </w:t>
      </w:r>
      <w:r w:rsidR="00B93DE8" w:rsidRPr="005427DF">
        <w:rPr>
          <w:rFonts w:ascii="Verdana" w:hAnsi="Verdana"/>
          <w:sz w:val="18"/>
          <w:szCs w:val="18"/>
        </w:rPr>
        <w:t xml:space="preserve">Elena </w:t>
      </w:r>
      <w:proofErr w:type="spellStart"/>
      <w:r w:rsidR="00B93DE8" w:rsidRPr="005427DF">
        <w:rPr>
          <w:rFonts w:ascii="Verdana" w:hAnsi="Verdana"/>
          <w:sz w:val="18"/>
          <w:szCs w:val="18"/>
        </w:rPr>
        <w:t>Kozlovskggii</w:t>
      </w:r>
      <w:proofErr w:type="spellEnd"/>
      <w:r w:rsidR="00B93DE8" w:rsidRPr="005427DF">
        <w:rPr>
          <w:rFonts w:ascii="Verdana" w:hAnsi="Verdana"/>
          <w:sz w:val="18"/>
          <w:szCs w:val="18"/>
        </w:rPr>
        <w:t xml:space="preserve"> (NFSN/Finland), </w:t>
      </w:r>
      <w:r w:rsidR="00D91D7D" w:rsidRPr="005427DF">
        <w:rPr>
          <w:rFonts w:ascii="Verdana" w:hAnsi="Verdana"/>
          <w:sz w:val="18"/>
          <w:szCs w:val="18"/>
        </w:rPr>
        <w:t>Masaki Kanao (NIP</w:t>
      </w:r>
      <w:r w:rsidR="00B93DE8" w:rsidRPr="005427DF">
        <w:rPr>
          <w:rFonts w:ascii="Verdana" w:hAnsi="Verdana"/>
          <w:sz w:val="18"/>
          <w:szCs w:val="18"/>
        </w:rPr>
        <w:t xml:space="preserve">R), </w:t>
      </w:r>
      <w:proofErr w:type="spellStart"/>
      <w:r w:rsidR="00B93DE8" w:rsidRPr="005427DF">
        <w:rPr>
          <w:rFonts w:ascii="Verdana" w:hAnsi="Verdana"/>
          <w:sz w:val="18"/>
          <w:szCs w:val="18"/>
        </w:rPr>
        <w:t>Mihaela</w:t>
      </w:r>
      <w:proofErr w:type="spellEnd"/>
      <w:r w:rsidR="00B93DE8" w:rsidRPr="005427DF">
        <w:rPr>
          <w:rFonts w:ascii="Verdana" w:hAnsi="Verdana"/>
          <w:sz w:val="18"/>
          <w:szCs w:val="18"/>
        </w:rPr>
        <w:t xml:space="preserve"> </w:t>
      </w:r>
      <w:proofErr w:type="spellStart"/>
      <w:r w:rsidR="00B93DE8" w:rsidRPr="005427DF">
        <w:rPr>
          <w:rFonts w:ascii="Verdana" w:hAnsi="Verdana"/>
          <w:sz w:val="18"/>
          <w:szCs w:val="18"/>
        </w:rPr>
        <w:t>Popa</w:t>
      </w:r>
      <w:proofErr w:type="spellEnd"/>
      <w:r w:rsidR="00B93DE8" w:rsidRPr="005427DF">
        <w:rPr>
          <w:rFonts w:ascii="Verdana" w:hAnsi="Verdana"/>
          <w:sz w:val="18"/>
          <w:szCs w:val="18"/>
        </w:rPr>
        <w:t xml:space="preserve"> (NIEP), </w:t>
      </w:r>
      <w:proofErr w:type="spellStart"/>
      <w:r w:rsidR="00B93DE8" w:rsidRPr="005427DF">
        <w:rPr>
          <w:rFonts w:ascii="Verdana" w:hAnsi="Verdana"/>
          <w:sz w:val="18"/>
          <w:szCs w:val="18"/>
        </w:rPr>
        <w:t>Damiano</w:t>
      </w:r>
      <w:proofErr w:type="spellEnd"/>
      <w:r w:rsidR="00B93DE8" w:rsidRPr="005427DF">
        <w:rPr>
          <w:rFonts w:ascii="Verdana" w:hAnsi="Verdana"/>
          <w:sz w:val="18"/>
          <w:szCs w:val="18"/>
        </w:rPr>
        <w:t xml:space="preserve"> </w:t>
      </w:r>
      <w:proofErr w:type="spellStart"/>
      <w:r w:rsidR="00B93DE8" w:rsidRPr="005427DF">
        <w:rPr>
          <w:rFonts w:ascii="Verdana" w:hAnsi="Verdana"/>
          <w:sz w:val="18"/>
          <w:szCs w:val="18"/>
        </w:rPr>
        <w:t>Pesaresi</w:t>
      </w:r>
      <w:proofErr w:type="spellEnd"/>
      <w:r w:rsidR="00B93DE8" w:rsidRPr="005427DF">
        <w:rPr>
          <w:rFonts w:ascii="Verdana" w:hAnsi="Verdana"/>
          <w:sz w:val="18"/>
          <w:szCs w:val="18"/>
        </w:rPr>
        <w:t xml:space="preserve"> (OGS), Pete Davis (UCSD), Seiji Tsuboi (JAMSTEC)</w:t>
      </w:r>
    </w:p>
    <w:p w:rsidR="0031487C" w:rsidRDefault="0031487C"/>
    <w:p w:rsidR="0031487C" w:rsidRPr="005427DF" w:rsidRDefault="0031487C" w:rsidP="00B93DE8">
      <w:pPr>
        <w:pStyle w:val="a3"/>
        <w:numPr>
          <w:ilvl w:val="0"/>
          <w:numId w:val="1"/>
        </w:numPr>
        <w:ind w:leftChars="0"/>
        <w:rPr>
          <w:rFonts w:ascii="Verdana" w:hAnsi="Verdana"/>
          <w:b/>
          <w:sz w:val="18"/>
          <w:szCs w:val="18"/>
        </w:rPr>
      </w:pPr>
      <w:r w:rsidRPr="005427DF">
        <w:rPr>
          <w:rFonts w:ascii="Verdana" w:hAnsi="Verdana"/>
          <w:b/>
          <w:sz w:val="18"/>
          <w:szCs w:val="18"/>
        </w:rPr>
        <w:t>Updates of FDSN station inventory</w:t>
      </w:r>
    </w:p>
    <w:p w:rsidR="00732E2D" w:rsidRPr="005427DF" w:rsidRDefault="00B93DE8" w:rsidP="00B93DE8">
      <w:pPr>
        <w:rPr>
          <w:rFonts w:ascii="Verdana" w:hAnsi="Verdana"/>
          <w:sz w:val="18"/>
          <w:szCs w:val="18"/>
        </w:rPr>
      </w:pPr>
      <w:r w:rsidRPr="005427DF">
        <w:rPr>
          <w:rFonts w:ascii="Verdana" w:hAnsi="Verdana"/>
          <w:sz w:val="18"/>
          <w:szCs w:val="18"/>
        </w:rPr>
        <w:t>It was reported that quite a few members have sent their updates for station inventory to the chairperson</w:t>
      </w:r>
      <w:r w:rsidR="00F3365A">
        <w:rPr>
          <w:rFonts w:ascii="Verdana" w:hAnsi="Verdana"/>
          <w:sz w:val="18"/>
          <w:szCs w:val="18"/>
        </w:rPr>
        <w:t xml:space="preserve"> but </w:t>
      </w:r>
      <w:r w:rsidR="00D63F38">
        <w:rPr>
          <w:rFonts w:ascii="Verdana" w:hAnsi="Verdana"/>
          <w:sz w:val="18"/>
          <w:szCs w:val="18"/>
        </w:rPr>
        <w:t xml:space="preserve">also it was found that </w:t>
      </w:r>
      <w:r w:rsidR="00F3365A">
        <w:rPr>
          <w:rFonts w:ascii="Verdana" w:hAnsi="Verdana"/>
          <w:sz w:val="18"/>
          <w:szCs w:val="18"/>
        </w:rPr>
        <w:t>the idea of regional coordina</w:t>
      </w:r>
      <w:r w:rsidR="009C1BFD">
        <w:rPr>
          <w:rFonts w:ascii="Verdana" w:hAnsi="Verdana"/>
          <w:sz w:val="18"/>
          <w:szCs w:val="18"/>
        </w:rPr>
        <w:t>tor did not work as expected since</w:t>
      </w:r>
      <w:r w:rsidR="00F3365A">
        <w:rPr>
          <w:rFonts w:ascii="Verdana" w:hAnsi="Verdana"/>
          <w:sz w:val="18"/>
          <w:szCs w:val="18"/>
        </w:rPr>
        <w:t xml:space="preserve"> there are some regions, where there were no updates</w:t>
      </w:r>
      <w:r w:rsidRPr="005427DF">
        <w:rPr>
          <w:rFonts w:ascii="Verdana" w:hAnsi="Verdana"/>
          <w:sz w:val="18"/>
          <w:szCs w:val="18"/>
        </w:rPr>
        <w:t xml:space="preserve">. </w:t>
      </w:r>
      <w:r w:rsidR="008E2824" w:rsidRPr="005427DF">
        <w:rPr>
          <w:rFonts w:ascii="Verdana" w:hAnsi="Verdana"/>
          <w:sz w:val="18"/>
          <w:szCs w:val="18"/>
        </w:rPr>
        <w:t>It also was reported that there was a case that the CSV file created from station XML was not compatible with the current format of inventory. During the updates,</w:t>
      </w:r>
      <w:r w:rsidRPr="005427DF">
        <w:rPr>
          <w:rFonts w:ascii="Verdana" w:hAnsi="Verdana"/>
          <w:sz w:val="18"/>
          <w:szCs w:val="18"/>
        </w:rPr>
        <w:t xml:space="preserve"> </w:t>
      </w:r>
      <w:r w:rsidR="008E2824" w:rsidRPr="005427DF">
        <w:rPr>
          <w:rFonts w:ascii="Verdana" w:hAnsi="Verdana"/>
          <w:sz w:val="18"/>
          <w:szCs w:val="18"/>
        </w:rPr>
        <w:t xml:space="preserve">it was found that the open and close date might not be correct due to the inherent problem </w:t>
      </w:r>
      <w:r w:rsidR="005427DF">
        <w:rPr>
          <w:rFonts w:ascii="Verdana" w:hAnsi="Verdana"/>
          <w:sz w:val="18"/>
          <w:szCs w:val="18"/>
        </w:rPr>
        <w:t xml:space="preserve">of </w:t>
      </w:r>
      <w:r w:rsidR="008E2824" w:rsidRPr="005427DF">
        <w:rPr>
          <w:rFonts w:ascii="Verdana" w:hAnsi="Verdana"/>
          <w:sz w:val="18"/>
          <w:szCs w:val="18"/>
        </w:rPr>
        <w:t xml:space="preserve">Excel program and needed to validate carefully. </w:t>
      </w:r>
      <w:r w:rsidR="00732E2D" w:rsidRPr="005427DF">
        <w:rPr>
          <w:rFonts w:ascii="Verdana" w:hAnsi="Verdana"/>
          <w:sz w:val="18"/>
          <w:szCs w:val="18"/>
        </w:rPr>
        <w:t>To keep the historical information in the inventory, it may be better to convert current inventory spread sheet to station XML at some point. To do that it may be appropriate to create inventory database in the FDSN archive and try to set up the procedure how it should be updated by the network operator.</w:t>
      </w:r>
    </w:p>
    <w:p w:rsidR="00B93DE8" w:rsidRPr="005427DF" w:rsidRDefault="00732E2D" w:rsidP="00B93DE8">
      <w:pPr>
        <w:rPr>
          <w:rFonts w:ascii="Verdana" w:hAnsi="Verdana"/>
          <w:sz w:val="18"/>
          <w:szCs w:val="18"/>
        </w:rPr>
      </w:pPr>
      <w:r w:rsidRPr="005427DF">
        <w:rPr>
          <w:rFonts w:ascii="Verdana" w:hAnsi="Verdana"/>
          <w:sz w:val="18"/>
          <w:szCs w:val="18"/>
        </w:rPr>
        <w:t xml:space="preserve"> </w:t>
      </w:r>
    </w:p>
    <w:p w:rsidR="004F5631" w:rsidRDefault="004F5631" w:rsidP="00732E2D">
      <w:pPr>
        <w:pStyle w:val="a3"/>
        <w:numPr>
          <w:ilvl w:val="0"/>
          <w:numId w:val="1"/>
        </w:numPr>
        <w:ind w:leftChars="0"/>
        <w:rPr>
          <w:rFonts w:ascii="Verdana" w:hAnsi="Verdana"/>
          <w:b/>
          <w:sz w:val="18"/>
          <w:szCs w:val="18"/>
        </w:rPr>
      </w:pPr>
      <w:r w:rsidRPr="00F3365A">
        <w:rPr>
          <w:rFonts w:ascii="Verdana" w:hAnsi="Verdana"/>
          <w:b/>
          <w:sz w:val="18"/>
          <w:szCs w:val="18"/>
        </w:rPr>
        <w:t>FDSN backbone network</w:t>
      </w:r>
    </w:p>
    <w:p w:rsidR="00773CDC" w:rsidRDefault="00773CDC" w:rsidP="00773CDC">
      <w:pPr>
        <w:rPr>
          <w:rFonts w:ascii="Verdana" w:hAnsi="Verdana"/>
          <w:sz w:val="18"/>
          <w:szCs w:val="18"/>
        </w:rPr>
      </w:pPr>
      <w:r w:rsidRPr="00773CDC">
        <w:rPr>
          <w:rFonts w:ascii="Verdana" w:hAnsi="Verdana"/>
          <w:sz w:val="18"/>
          <w:szCs w:val="18"/>
        </w:rPr>
        <w:t>Definition of the backbone network was discussed. It was generally accepted that no major modification should be made to the definition</w:t>
      </w:r>
      <w:r>
        <w:rPr>
          <w:rFonts w:ascii="Verdana" w:hAnsi="Verdana" w:hint="eastAsia"/>
          <w:sz w:val="18"/>
          <w:szCs w:val="18"/>
        </w:rPr>
        <w:t xml:space="preserve">. </w:t>
      </w:r>
      <w:r>
        <w:rPr>
          <w:rFonts w:ascii="Verdana" w:hAnsi="Verdana"/>
          <w:sz w:val="18"/>
          <w:szCs w:val="18"/>
        </w:rPr>
        <w:t>Although the current definition states that the number of backbone stations should be around 250, it was reported that it is 168 a</w:t>
      </w:r>
      <w:r w:rsidR="00DC776C">
        <w:rPr>
          <w:rFonts w:ascii="Verdana" w:hAnsi="Verdana"/>
          <w:sz w:val="18"/>
          <w:szCs w:val="18"/>
        </w:rPr>
        <w:t>t this moment. It wa</w:t>
      </w:r>
      <w:r>
        <w:rPr>
          <w:rFonts w:ascii="Verdana" w:hAnsi="Verdana"/>
          <w:sz w:val="18"/>
          <w:szCs w:val="18"/>
        </w:rPr>
        <w:t>s agreed that the number of backbone stations should be increased and the proposal for nomination of backbone stations should be submitted to the WG-1 mailing-list.</w:t>
      </w:r>
      <w:r w:rsidR="00DC776C">
        <w:rPr>
          <w:rFonts w:ascii="Verdana" w:hAnsi="Verdana"/>
          <w:sz w:val="18"/>
          <w:szCs w:val="18"/>
        </w:rPr>
        <w:t xml:space="preserve"> To increase the number of backbone stations, it was accepted that geographical location, availability of data, and quality of data should be considered.</w:t>
      </w:r>
    </w:p>
    <w:p w:rsidR="00DC776C" w:rsidRPr="00773CDC" w:rsidRDefault="00DC776C" w:rsidP="00773CDC">
      <w:pPr>
        <w:rPr>
          <w:rFonts w:ascii="Verdana" w:hAnsi="Verdana"/>
          <w:b/>
          <w:sz w:val="18"/>
          <w:szCs w:val="18"/>
        </w:rPr>
      </w:pPr>
    </w:p>
    <w:p w:rsidR="00C0264A" w:rsidRPr="00C0264A" w:rsidRDefault="00C0264A" w:rsidP="00C0264A">
      <w:pPr>
        <w:widowControl/>
        <w:numPr>
          <w:ilvl w:val="0"/>
          <w:numId w:val="2"/>
        </w:numPr>
        <w:jc w:val="left"/>
        <w:rPr>
          <w:rFonts w:ascii="Verdana" w:hAnsi="Verdana"/>
          <w:b/>
          <w:sz w:val="18"/>
          <w:szCs w:val="18"/>
        </w:rPr>
      </w:pPr>
      <w:r w:rsidRPr="00C0264A">
        <w:rPr>
          <w:rFonts w:ascii="Verdana" w:hAnsi="Verdana"/>
          <w:b/>
          <w:sz w:val="18"/>
          <w:szCs w:val="18"/>
        </w:rPr>
        <w:t>Reports from regional networks</w:t>
      </w:r>
    </w:p>
    <w:p w:rsidR="00C0264A" w:rsidRPr="00C0264A" w:rsidRDefault="00C0264A" w:rsidP="00C0264A">
      <w:pPr>
        <w:rPr>
          <w:rFonts w:ascii="Verdana" w:hAnsi="Verdana"/>
          <w:sz w:val="18"/>
          <w:szCs w:val="18"/>
        </w:rPr>
      </w:pPr>
      <w:r w:rsidRPr="00C0264A">
        <w:rPr>
          <w:rFonts w:ascii="Verdana" w:hAnsi="Verdana"/>
          <w:sz w:val="18"/>
          <w:szCs w:val="18"/>
        </w:rPr>
        <w:t>Kent Anders</w:t>
      </w:r>
      <w:r w:rsidRPr="00C0264A">
        <w:rPr>
          <w:rFonts w:ascii="Verdana" w:hAnsi="Verdana"/>
          <w:sz w:val="18"/>
          <w:szCs w:val="18"/>
        </w:rPr>
        <w:t>on reported on</w:t>
      </w:r>
      <w:r w:rsidRPr="00C0264A">
        <w:rPr>
          <w:rFonts w:ascii="Verdana" w:hAnsi="Verdana"/>
          <w:sz w:val="18"/>
          <w:szCs w:val="18"/>
        </w:rPr>
        <w:t xml:space="preserve"> </w:t>
      </w:r>
      <w:r w:rsidRPr="00C0264A">
        <w:rPr>
          <w:rFonts w:ascii="Verdana" w:hAnsi="Verdana"/>
          <w:sz w:val="18"/>
          <w:szCs w:val="18"/>
        </w:rPr>
        <w:t xml:space="preserve">the status of GSN program and continuation of </w:t>
      </w:r>
      <w:r w:rsidRPr="00C0264A">
        <w:rPr>
          <w:rFonts w:ascii="Verdana" w:hAnsi="Verdana"/>
          <w:sz w:val="18"/>
          <w:szCs w:val="18"/>
        </w:rPr>
        <w:t xml:space="preserve">the GLISN </w:t>
      </w:r>
      <w:r w:rsidRPr="00C0264A">
        <w:rPr>
          <w:rFonts w:ascii="Verdana" w:hAnsi="Verdana"/>
          <w:sz w:val="18"/>
          <w:szCs w:val="18"/>
        </w:rPr>
        <w:t xml:space="preserve">program. He has shown that the data from GLISN stations are handled as “virtual network” at IRIS DMC. </w:t>
      </w:r>
      <w:r w:rsidRPr="00C0264A">
        <w:rPr>
          <w:rFonts w:ascii="Verdana" w:hAnsi="Verdana"/>
          <w:sz w:val="18"/>
          <w:szCs w:val="18"/>
        </w:rPr>
        <w:lastRenderedPageBreak/>
        <w:t>He also reported that IRIS held a workshop in May</w:t>
      </w:r>
      <w:r w:rsidR="0045272D">
        <w:rPr>
          <w:rFonts w:ascii="Verdana" w:hAnsi="Verdana"/>
          <w:sz w:val="18"/>
          <w:szCs w:val="18"/>
        </w:rPr>
        <w:t xml:space="preserve"> relate</w:t>
      </w:r>
      <w:bookmarkStart w:id="0" w:name="_GoBack"/>
      <w:bookmarkEnd w:id="0"/>
      <w:r w:rsidR="0045272D">
        <w:rPr>
          <w:rFonts w:ascii="Verdana" w:hAnsi="Verdana"/>
          <w:sz w:val="18"/>
          <w:szCs w:val="18"/>
        </w:rPr>
        <w:t>d to establish</w:t>
      </w:r>
      <w:r w:rsidRPr="00C0264A">
        <w:rPr>
          <w:rFonts w:ascii="Verdana" w:hAnsi="Verdana"/>
          <w:sz w:val="18"/>
          <w:szCs w:val="18"/>
        </w:rPr>
        <w:t xml:space="preserve"> a global Array of broadband seismic arrays.  IRIS encourage</w:t>
      </w:r>
      <w:r w:rsidR="007349F2">
        <w:rPr>
          <w:rFonts w:ascii="Verdana" w:hAnsi="Verdana"/>
          <w:sz w:val="18"/>
          <w:szCs w:val="18"/>
        </w:rPr>
        <w:t>s</w:t>
      </w:r>
      <w:r w:rsidRPr="00C0264A">
        <w:rPr>
          <w:rFonts w:ascii="Verdana" w:hAnsi="Verdana"/>
          <w:sz w:val="18"/>
          <w:szCs w:val="18"/>
        </w:rPr>
        <w:t xml:space="preserve"> FDSN participation</w:t>
      </w:r>
      <w:r w:rsidR="007349F2">
        <w:rPr>
          <w:rFonts w:ascii="Verdana" w:hAnsi="Verdana"/>
          <w:sz w:val="18"/>
          <w:szCs w:val="18"/>
        </w:rPr>
        <w:t xml:space="preserve"> to future workshops for the global Array of broadband arrays</w:t>
      </w:r>
      <w:r w:rsidRPr="00C0264A">
        <w:rPr>
          <w:rFonts w:ascii="Verdana" w:hAnsi="Verdana"/>
          <w:sz w:val="18"/>
          <w:szCs w:val="18"/>
        </w:rPr>
        <w:t>.</w:t>
      </w:r>
    </w:p>
    <w:p w:rsidR="0031487C" w:rsidRPr="00C0264A" w:rsidRDefault="0031487C">
      <w:pPr>
        <w:rPr>
          <w:rFonts w:ascii="Verdana" w:hAnsi="Verdana"/>
          <w:sz w:val="18"/>
          <w:szCs w:val="18"/>
        </w:rPr>
      </w:pPr>
    </w:p>
    <w:sectPr w:rsidR="0031487C" w:rsidRPr="00C026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B4834"/>
    <w:multiLevelType w:val="hybridMultilevel"/>
    <w:tmpl w:val="370068AC"/>
    <w:lvl w:ilvl="0" w:tplc="2BACDED6">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AD40839"/>
    <w:multiLevelType w:val="hybridMultilevel"/>
    <w:tmpl w:val="B198ABE8"/>
    <w:lvl w:ilvl="0" w:tplc="747AC7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7C"/>
    <w:rsid w:val="00007444"/>
    <w:rsid w:val="000235B9"/>
    <w:rsid w:val="000323B5"/>
    <w:rsid w:val="00046572"/>
    <w:rsid w:val="00070524"/>
    <w:rsid w:val="00123335"/>
    <w:rsid w:val="00125173"/>
    <w:rsid w:val="001259C2"/>
    <w:rsid w:val="00127A49"/>
    <w:rsid w:val="001C1D55"/>
    <w:rsid w:val="001E7A49"/>
    <w:rsid w:val="00211513"/>
    <w:rsid w:val="00264059"/>
    <w:rsid w:val="00291116"/>
    <w:rsid w:val="002B56CF"/>
    <w:rsid w:val="002D26BC"/>
    <w:rsid w:val="002E3761"/>
    <w:rsid w:val="0031487C"/>
    <w:rsid w:val="003251D3"/>
    <w:rsid w:val="00371E7A"/>
    <w:rsid w:val="003C1DAB"/>
    <w:rsid w:val="003D6F24"/>
    <w:rsid w:val="0045272D"/>
    <w:rsid w:val="004564C3"/>
    <w:rsid w:val="0046193B"/>
    <w:rsid w:val="004C4023"/>
    <w:rsid w:val="004F53C0"/>
    <w:rsid w:val="004F5631"/>
    <w:rsid w:val="00525EE6"/>
    <w:rsid w:val="005427DF"/>
    <w:rsid w:val="0059441D"/>
    <w:rsid w:val="005B2627"/>
    <w:rsid w:val="005D2E28"/>
    <w:rsid w:val="00600FBE"/>
    <w:rsid w:val="00607DA9"/>
    <w:rsid w:val="00617ED5"/>
    <w:rsid w:val="006663C0"/>
    <w:rsid w:val="006702D1"/>
    <w:rsid w:val="006840E0"/>
    <w:rsid w:val="006A5BB0"/>
    <w:rsid w:val="006E0033"/>
    <w:rsid w:val="006F6A86"/>
    <w:rsid w:val="0071408E"/>
    <w:rsid w:val="00720015"/>
    <w:rsid w:val="00721E7B"/>
    <w:rsid w:val="00732E2D"/>
    <w:rsid w:val="007349F2"/>
    <w:rsid w:val="00773CDC"/>
    <w:rsid w:val="007B1090"/>
    <w:rsid w:val="007E386B"/>
    <w:rsid w:val="00855451"/>
    <w:rsid w:val="008655C7"/>
    <w:rsid w:val="00894E51"/>
    <w:rsid w:val="008A2339"/>
    <w:rsid w:val="008B3C9B"/>
    <w:rsid w:val="008B3F89"/>
    <w:rsid w:val="008E2824"/>
    <w:rsid w:val="008F1E42"/>
    <w:rsid w:val="00926CDD"/>
    <w:rsid w:val="009874CD"/>
    <w:rsid w:val="009A173E"/>
    <w:rsid w:val="009C1BFD"/>
    <w:rsid w:val="009E321B"/>
    <w:rsid w:val="00A032AB"/>
    <w:rsid w:val="00A10CFA"/>
    <w:rsid w:val="00A3015C"/>
    <w:rsid w:val="00A301F3"/>
    <w:rsid w:val="00A348A2"/>
    <w:rsid w:val="00A77593"/>
    <w:rsid w:val="00AB13F9"/>
    <w:rsid w:val="00AB5F32"/>
    <w:rsid w:val="00AF2164"/>
    <w:rsid w:val="00B21B9B"/>
    <w:rsid w:val="00B2536A"/>
    <w:rsid w:val="00B45350"/>
    <w:rsid w:val="00B60EFF"/>
    <w:rsid w:val="00B62632"/>
    <w:rsid w:val="00B93DE8"/>
    <w:rsid w:val="00BC0B03"/>
    <w:rsid w:val="00BC4492"/>
    <w:rsid w:val="00BE313F"/>
    <w:rsid w:val="00C00E51"/>
    <w:rsid w:val="00C0264A"/>
    <w:rsid w:val="00C13A35"/>
    <w:rsid w:val="00CD4592"/>
    <w:rsid w:val="00CE1002"/>
    <w:rsid w:val="00CF6F88"/>
    <w:rsid w:val="00D00577"/>
    <w:rsid w:val="00D63536"/>
    <w:rsid w:val="00D63F38"/>
    <w:rsid w:val="00D91D7D"/>
    <w:rsid w:val="00D968FE"/>
    <w:rsid w:val="00DC776C"/>
    <w:rsid w:val="00DE1B14"/>
    <w:rsid w:val="00DF4020"/>
    <w:rsid w:val="00E0530F"/>
    <w:rsid w:val="00E1037E"/>
    <w:rsid w:val="00E21C25"/>
    <w:rsid w:val="00E45C3D"/>
    <w:rsid w:val="00EE36CF"/>
    <w:rsid w:val="00F3365A"/>
    <w:rsid w:val="00F37F7C"/>
    <w:rsid w:val="00F40516"/>
    <w:rsid w:val="00F9614D"/>
    <w:rsid w:val="00FA0084"/>
    <w:rsid w:val="00FB25A2"/>
    <w:rsid w:val="00FE7F6E"/>
    <w:rsid w:val="00FF0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91D3FEC-7741-4E96-94F3-C411F256C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3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2</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tsuboi</dc:creator>
  <cp:lastModifiedBy>tsuboi</cp:lastModifiedBy>
  <cp:revision>4</cp:revision>
  <dcterms:created xsi:type="dcterms:W3CDTF">2013-07-30T00:54:00Z</dcterms:created>
  <dcterms:modified xsi:type="dcterms:W3CDTF">2013-07-30T04:51:00Z</dcterms:modified>
</cp:coreProperties>
</file>